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987" w:rsidRPr="00DF5987" w:rsidRDefault="00DF5987" w:rsidP="00DF5987">
      <w:pPr>
        <w:spacing w:after="0" w:line="240" w:lineRule="auto"/>
        <w:ind w:left="851" w:hanging="491"/>
        <w:jc w:val="both"/>
        <w:rPr>
          <w:rFonts w:ascii="Book Antiqua" w:eastAsia="Times New Roman" w:hAnsi="Book Antiqua" w:cs="Times New Roman"/>
          <w:sz w:val="24"/>
          <w:szCs w:val="24"/>
          <w:u w:val="single"/>
          <w:lang w:val="en-GB"/>
        </w:rPr>
      </w:pPr>
      <w:r w:rsidRPr="00DF5987">
        <w:rPr>
          <w:rFonts w:ascii="Book Antiqua" w:eastAsia="Times New Roman" w:hAnsi="Book Antiqua" w:cs="Times New Roman"/>
          <w:b/>
          <w:bCs/>
          <w:sz w:val="24"/>
          <w:szCs w:val="24"/>
          <w:u w:val="single"/>
          <w:lang w:val="en-GB"/>
        </w:rPr>
        <w:t>VOTING THROUGH ELECTRONIC MEANS:</w:t>
      </w:r>
    </w:p>
    <w:p w:rsidR="00DF5987" w:rsidRPr="00DF5987" w:rsidRDefault="00DF5987" w:rsidP="00DF5987">
      <w:pPr>
        <w:spacing w:after="0" w:line="240" w:lineRule="auto"/>
        <w:ind w:left="851" w:hanging="491"/>
        <w:jc w:val="both"/>
        <w:rPr>
          <w:rFonts w:ascii="Book Antiqua" w:eastAsia="Times New Roman" w:hAnsi="Book Antiqua" w:cs="Times New Roman"/>
          <w:b/>
          <w:bCs/>
          <w:sz w:val="24"/>
          <w:szCs w:val="24"/>
          <w:lang w:val="en-US"/>
        </w:rPr>
      </w:pPr>
    </w:p>
    <w:p w:rsidR="00DF5987" w:rsidRPr="00DF5987" w:rsidRDefault="00DF5987" w:rsidP="00DF5987">
      <w:pPr>
        <w:spacing w:after="0" w:line="240" w:lineRule="auto"/>
        <w:ind w:left="450"/>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In compliance with provisions of Section 108 of the Companies Act, 2013 and Rule 20 of the Companies (Management and Administration) Rules, 2014 as amended by Companies (Management and Administration) Rules, 2015,  and Regulation 44 of the SEBI (Listing Obligations and Disclosure Requirements), Regulations, 2015 and the Secretarial Standards on General Meetings (SS2) issued by the Institute of Company Secretaries of India, the Company is pleased to provide members facility to exercise their right to vote at the Extra Ordinary General Meeting (EGM) by electronic means and the business may be transacted through e-Voting Services provided by National Securities Depository Limited (NSDL).</w:t>
      </w:r>
    </w:p>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p>
    <w:p w:rsidR="00DF5987" w:rsidRPr="00DF5987" w:rsidRDefault="00DF5987" w:rsidP="00DF5987">
      <w:pPr>
        <w:numPr>
          <w:ilvl w:val="0"/>
          <w:numId w:val="10"/>
        </w:numPr>
        <w:spacing w:after="0" w:line="240" w:lineRule="auto"/>
        <w:jc w:val="both"/>
        <w:rPr>
          <w:rFonts w:ascii="Book Antiqua" w:eastAsia="Times New Roman" w:hAnsi="Book Antiqua" w:cs="Times New Roman"/>
          <w:b/>
          <w:bCs/>
          <w:sz w:val="24"/>
          <w:szCs w:val="24"/>
          <w:lang w:val="en-US"/>
        </w:rPr>
      </w:pPr>
      <w:r w:rsidRPr="00DF5987">
        <w:rPr>
          <w:rFonts w:ascii="Book Antiqua" w:eastAsia="Times New Roman" w:hAnsi="Book Antiqua" w:cs="Times New Roman"/>
          <w:b/>
          <w:bCs/>
          <w:sz w:val="24"/>
          <w:szCs w:val="24"/>
          <w:lang w:val="en-US"/>
        </w:rPr>
        <w:t>The instructions for members for voting electronically are as under:-</w:t>
      </w:r>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lang w:val="en-US"/>
        </w:rPr>
      </w:pPr>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lang w:val="en-US"/>
        </w:rPr>
      </w:pPr>
      <w:r w:rsidRPr="00DF5987">
        <w:rPr>
          <w:rFonts w:ascii="Book Antiqua" w:eastAsia="Times New Roman" w:hAnsi="Book Antiqua" w:cs="Times New Roman"/>
          <w:b/>
          <w:sz w:val="24"/>
          <w:szCs w:val="24"/>
          <w:lang w:val="en-US"/>
        </w:rPr>
        <w:t xml:space="preserve">Step </w:t>
      </w:r>
      <w:proofErr w:type="gramStart"/>
      <w:r w:rsidRPr="00DF5987">
        <w:rPr>
          <w:rFonts w:ascii="Book Antiqua" w:eastAsia="Times New Roman" w:hAnsi="Book Antiqua" w:cs="Times New Roman"/>
          <w:b/>
          <w:sz w:val="24"/>
          <w:szCs w:val="24"/>
          <w:lang w:val="en-US"/>
        </w:rPr>
        <w:t>1 :</w:t>
      </w:r>
      <w:proofErr w:type="gramEnd"/>
      <w:r w:rsidRPr="00DF5987">
        <w:rPr>
          <w:rFonts w:ascii="Book Antiqua" w:eastAsia="Times New Roman" w:hAnsi="Book Antiqua" w:cs="Times New Roman"/>
          <w:b/>
          <w:sz w:val="24"/>
          <w:szCs w:val="24"/>
          <w:lang w:val="en-US"/>
        </w:rPr>
        <w:t xml:space="preserve"> Log-in to NSDL e-Voting system at </w:t>
      </w:r>
      <w:hyperlink r:id="rId5" w:history="1">
        <w:r w:rsidRPr="00DF5987">
          <w:rPr>
            <w:rFonts w:ascii="Book Antiqua" w:eastAsia="Times New Roman" w:hAnsi="Book Antiqua" w:cs="Times New Roman"/>
            <w:color w:val="60A805"/>
            <w:sz w:val="24"/>
            <w:szCs w:val="24"/>
            <w:u w:val="single"/>
            <w:lang w:val="en-US"/>
          </w:rPr>
          <w:t>https://www.evoting.nsdl.com/</w:t>
        </w:r>
      </w:hyperlink>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lang w:val="en-US"/>
        </w:rPr>
      </w:pPr>
      <w:r w:rsidRPr="00DF5987">
        <w:rPr>
          <w:rFonts w:ascii="Book Antiqua" w:eastAsia="Times New Roman" w:hAnsi="Book Antiqua" w:cs="Times New Roman"/>
          <w:b/>
          <w:sz w:val="24"/>
          <w:szCs w:val="24"/>
          <w:lang w:val="en-US"/>
        </w:rPr>
        <w:t xml:space="preserve">Step </w:t>
      </w:r>
      <w:proofErr w:type="gramStart"/>
      <w:r w:rsidRPr="00DF5987">
        <w:rPr>
          <w:rFonts w:ascii="Book Antiqua" w:eastAsia="Times New Roman" w:hAnsi="Book Antiqua" w:cs="Times New Roman"/>
          <w:b/>
          <w:sz w:val="24"/>
          <w:szCs w:val="24"/>
          <w:lang w:val="en-US"/>
        </w:rPr>
        <w:t>2 :</w:t>
      </w:r>
      <w:proofErr w:type="gramEnd"/>
      <w:r w:rsidRPr="00DF5987">
        <w:rPr>
          <w:rFonts w:ascii="Book Antiqua" w:eastAsia="Times New Roman" w:hAnsi="Book Antiqua" w:cs="Times New Roman"/>
          <w:b/>
          <w:sz w:val="24"/>
          <w:szCs w:val="24"/>
          <w:lang w:val="en-US"/>
        </w:rPr>
        <w:t xml:space="preserve"> Cast your vote electronically on NSDL e-Voting system.</w:t>
      </w:r>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lang w:val="en-US"/>
        </w:rPr>
      </w:pPr>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lang w:val="en-US"/>
        </w:rPr>
      </w:pPr>
      <w:r w:rsidRPr="00DF5987">
        <w:rPr>
          <w:rFonts w:ascii="Book Antiqua" w:eastAsia="Times New Roman" w:hAnsi="Book Antiqua" w:cs="Times New Roman"/>
          <w:b/>
          <w:sz w:val="24"/>
          <w:szCs w:val="24"/>
          <w:lang w:val="en-US"/>
        </w:rPr>
        <w:t>Details on Step 1 are mentioned below:</w:t>
      </w:r>
    </w:p>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How to Log-in to NSDL e-Voting website?</w:t>
      </w:r>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lang w:val="en-US"/>
        </w:rPr>
      </w:pPr>
    </w:p>
    <w:p w:rsidR="00DF5987" w:rsidRPr="00DF5987" w:rsidRDefault="00DF5987" w:rsidP="00DF5987">
      <w:pPr>
        <w:numPr>
          <w:ilvl w:val="0"/>
          <w:numId w:val="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Visit the e-Voting website of NSDL. Open web browser by typing the following URL: </w:t>
      </w:r>
      <w:hyperlink r:id="rId6" w:history="1">
        <w:r w:rsidRPr="00DF5987">
          <w:rPr>
            <w:rFonts w:ascii="Book Antiqua" w:eastAsia="Times New Roman" w:hAnsi="Book Antiqua" w:cs="Times New Roman"/>
            <w:color w:val="60A805"/>
            <w:sz w:val="24"/>
            <w:szCs w:val="24"/>
            <w:u w:val="single"/>
            <w:lang w:val="en-US"/>
          </w:rPr>
          <w:t>https://www.evoting.nsdl.com/</w:t>
        </w:r>
      </w:hyperlink>
      <w:r w:rsidRPr="00DF5987">
        <w:rPr>
          <w:rFonts w:ascii="Book Antiqua" w:eastAsia="Times New Roman" w:hAnsi="Book Antiqua" w:cs="Times New Roman"/>
          <w:sz w:val="24"/>
          <w:szCs w:val="24"/>
          <w:lang w:val="en-US"/>
        </w:rPr>
        <w:t xml:space="preserve"> either on a Personal Computer or on a mobile.</w:t>
      </w:r>
    </w:p>
    <w:p w:rsidR="00DF5987" w:rsidRPr="00DF5987" w:rsidRDefault="00DF5987" w:rsidP="00DF5987">
      <w:pPr>
        <w:numPr>
          <w:ilvl w:val="0"/>
          <w:numId w:val="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Once the home page of e-Voting system is launched, click on the icon “Login” which is available under ‘Shareholders’ section.</w:t>
      </w:r>
    </w:p>
    <w:p w:rsidR="00DF5987" w:rsidRPr="00DF5987" w:rsidRDefault="00DF5987" w:rsidP="00DF5987">
      <w:pPr>
        <w:numPr>
          <w:ilvl w:val="0"/>
          <w:numId w:val="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A new screen will open. You will have to enter your User ID, your Password and a Verification Code as shown on the screen.</w:t>
      </w:r>
    </w:p>
    <w:p w:rsidR="00DF5987" w:rsidRPr="00DF5987" w:rsidRDefault="00DF5987" w:rsidP="00DF5987">
      <w:pPr>
        <w:spacing w:after="0" w:line="240" w:lineRule="auto"/>
        <w:ind w:left="720"/>
        <w:jc w:val="both"/>
        <w:rPr>
          <w:rFonts w:ascii="Book Antiqua" w:eastAsia="Times New Roman" w:hAnsi="Book Antiqua" w:cs="Times New Roman"/>
          <w:sz w:val="24"/>
          <w:szCs w:val="24"/>
          <w:lang w:val="en-US"/>
        </w:rPr>
      </w:pPr>
    </w:p>
    <w:p w:rsidR="00DF5987" w:rsidRPr="00DF5987" w:rsidRDefault="00DF5987" w:rsidP="00DF5987">
      <w:pPr>
        <w:spacing w:after="0" w:line="240" w:lineRule="auto"/>
        <w:ind w:left="360"/>
        <w:jc w:val="both"/>
        <w:rPr>
          <w:rFonts w:ascii="Book Antiqua" w:eastAsia="Times New Roman" w:hAnsi="Book Antiqua" w:cs="Times New Roman"/>
          <w:i/>
          <w:sz w:val="24"/>
          <w:szCs w:val="24"/>
          <w:lang w:val="en-US"/>
        </w:rPr>
      </w:pPr>
      <w:r w:rsidRPr="00DF5987">
        <w:rPr>
          <w:rFonts w:ascii="Book Antiqua" w:eastAsia="Times New Roman" w:hAnsi="Book Antiqua" w:cs="Times New Roman"/>
          <w:i/>
          <w:sz w:val="24"/>
          <w:szCs w:val="24"/>
          <w:lang w:val="en-US"/>
        </w:rPr>
        <w:t xml:space="preserve">Alternatively, if you are registered for NSDL eservices i.e. IDEAS, you can log-in at </w:t>
      </w:r>
      <w:hyperlink r:id="rId7" w:history="1">
        <w:r w:rsidRPr="00DF5987">
          <w:rPr>
            <w:rFonts w:ascii="Book Antiqua" w:eastAsia="Times New Roman" w:hAnsi="Book Antiqua" w:cs="Times New Roman"/>
            <w:i/>
            <w:color w:val="60A805"/>
            <w:sz w:val="24"/>
            <w:szCs w:val="24"/>
            <w:u w:val="single"/>
            <w:lang w:val="en-US"/>
          </w:rPr>
          <w:t>https://eservices.nsdl.com/</w:t>
        </w:r>
      </w:hyperlink>
      <w:r w:rsidRPr="00DF5987">
        <w:rPr>
          <w:rFonts w:ascii="Book Antiqua" w:eastAsia="Times New Roman" w:hAnsi="Book Antiqua" w:cs="Times New Roman"/>
          <w:i/>
          <w:sz w:val="24"/>
          <w:szCs w:val="24"/>
          <w:lang w:val="en-US"/>
        </w:rPr>
        <w:t xml:space="preserve">with your existing IDEAS login. Once you log-in to NSDL eservices after using your log-in credentials, click on e-Voting and you can proceed to Step 2 i.e. </w:t>
      </w:r>
      <w:proofErr w:type="gramStart"/>
      <w:r w:rsidRPr="00DF5987">
        <w:rPr>
          <w:rFonts w:ascii="Book Antiqua" w:eastAsia="Times New Roman" w:hAnsi="Book Antiqua" w:cs="Times New Roman"/>
          <w:i/>
          <w:sz w:val="24"/>
          <w:szCs w:val="24"/>
          <w:lang w:val="en-US"/>
        </w:rPr>
        <w:t>Cast</w:t>
      </w:r>
      <w:proofErr w:type="gramEnd"/>
      <w:r w:rsidRPr="00DF5987">
        <w:rPr>
          <w:rFonts w:ascii="Book Antiqua" w:eastAsia="Times New Roman" w:hAnsi="Book Antiqua" w:cs="Times New Roman"/>
          <w:i/>
          <w:sz w:val="24"/>
          <w:szCs w:val="24"/>
          <w:lang w:val="en-US"/>
        </w:rPr>
        <w:t xml:space="preserve"> your vote electronically.</w:t>
      </w:r>
    </w:p>
    <w:p w:rsidR="00DF5987" w:rsidRPr="00DF5987" w:rsidRDefault="00DF5987" w:rsidP="00DF5987">
      <w:pPr>
        <w:spacing w:after="0" w:line="240" w:lineRule="auto"/>
        <w:ind w:left="851" w:hanging="491"/>
        <w:jc w:val="both"/>
        <w:rPr>
          <w:rFonts w:ascii="Book Antiqua" w:eastAsia="Times New Roman" w:hAnsi="Book Antiqua" w:cs="Times New Roman"/>
          <w:i/>
          <w:sz w:val="24"/>
          <w:szCs w:val="24"/>
          <w:lang w:val="en-US"/>
        </w:rPr>
      </w:pPr>
    </w:p>
    <w:p w:rsidR="00DF5987" w:rsidRPr="00DF5987" w:rsidRDefault="00DF5987" w:rsidP="00DF5987">
      <w:pPr>
        <w:numPr>
          <w:ilvl w:val="0"/>
          <w:numId w:val="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Your User ID details are given below :</w:t>
      </w:r>
    </w:p>
    <w:p w:rsidR="00DF5987" w:rsidRPr="00DF5987" w:rsidRDefault="00DF5987" w:rsidP="00DF5987">
      <w:pPr>
        <w:spacing w:after="0" w:line="240" w:lineRule="auto"/>
        <w:ind w:left="720"/>
        <w:jc w:val="both"/>
        <w:rPr>
          <w:rFonts w:ascii="Book Antiqua" w:eastAsia="Times New Roman" w:hAnsi="Book Antiqua" w:cs="Times New Roman"/>
          <w:sz w:val="24"/>
          <w:szCs w:val="24"/>
          <w:lang w:val="en-US"/>
        </w:rPr>
      </w:pPr>
    </w:p>
    <w:tbl>
      <w:tblPr>
        <w:tblW w:w="0" w:type="auto"/>
        <w:tblInd w:w="699" w:type="dxa"/>
        <w:tblCellMar>
          <w:left w:w="0" w:type="dxa"/>
          <w:right w:w="0" w:type="dxa"/>
        </w:tblCellMar>
        <w:tblLook w:val="04A0" w:firstRow="1" w:lastRow="0" w:firstColumn="1" w:lastColumn="0" w:noHBand="0" w:noVBand="1"/>
      </w:tblPr>
      <w:tblGrid>
        <w:gridCol w:w="4111"/>
        <w:gridCol w:w="4196"/>
      </w:tblGrid>
      <w:tr w:rsidR="00DF5987" w:rsidRPr="00DF5987" w:rsidTr="001E2F78">
        <w:trPr>
          <w:trHeight w:val="289"/>
        </w:trPr>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987" w:rsidRPr="00DF5987" w:rsidRDefault="00DF5987" w:rsidP="00DF5987">
            <w:pPr>
              <w:spacing w:after="0" w:line="240" w:lineRule="auto"/>
              <w:ind w:hanging="21"/>
              <w:jc w:val="both"/>
              <w:rPr>
                <w:rFonts w:ascii="Book Antiqua" w:eastAsia="Times New Roman" w:hAnsi="Book Antiqua" w:cs="Times New Roman"/>
                <w:b/>
                <w:sz w:val="24"/>
                <w:szCs w:val="24"/>
                <w:lang w:val="en-US"/>
              </w:rPr>
            </w:pPr>
            <w:r w:rsidRPr="00DF5987">
              <w:rPr>
                <w:rFonts w:ascii="Book Antiqua" w:eastAsia="Times New Roman" w:hAnsi="Book Antiqua" w:cs="Times New Roman"/>
                <w:b/>
                <w:sz w:val="24"/>
                <w:szCs w:val="24"/>
                <w:lang w:val="en-US"/>
              </w:rPr>
              <w:t xml:space="preserve">Manner of holding shares i.e. </w:t>
            </w:r>
            <w:proofErr w:type="spellStart"/>
            <w:r w:rsidRPr="00DF5987">
              <w:rPr>
                <w:rFonts w:ascii="Book Antiqua" w:eastAsia="Times New Roman" w:hAnsi="Book Antiqua" w:cs="Times New Roman"/>
                <w:b/>
                <w:sz w:val="24"/>
                <w:szCs w:val="24"/>
                <w:lang w:val="en-US"/>
              </w:rPr>
              <w:t>Demat</w:t>
            </w:r>
            <w:proofErr w:type="spellEnd"/>
            <w:r w:rsidRPr="00DF5987">
              <w:rPr>
                <w:rFonts w:ascii="Book Antiqua" w:eastAsia="Times New Roman" w:hAnsi="Book Antiqua" w:cs="Times New Roman"/>
                <w:b/>
                <w:sz w:val="24"/>
                <w:szCs w:val="24"/>
                <w:lang w:val="en-US"/>
              </w:rPr>
              <w:t xml:space="preserve"> (NSDL or CDSL) or Physical</w:t>
            </w:r>
          </w:p>
        </w:tc>
        <w:tc>
          <w:tcPr>
            <w:tcW w:w="4196" w:type="dxa"/>
            <w:tcBorders>
              <w:top w:val="single" w:sz="8" w:space="0" w:color="000000"/>
              <w:left w:val="single" w:sz="8" w:space="0" w:color="000000"/>
              <w:bottom w:val="single" w:sz="8" w:space="0" w:color="000000"/>
              <w:right w:val="single" w:sz="8" w:space="0" w:color="000000"/>
            </w:tcBorders>
          </w:tcPr>
          <w:p w:rsidR="00DF5987" w:rsidRPr="00DF5987" w:rsidRDefault="00DF5987" w:rsidP="00DF5987">
            <w:pPr>
              <w:spacing w:after="0" w:line="240" w:lineRule="auto"/>
              <w:jc w:val="both"/>
              <w:rPr>
                <w:rFonts w:ascii="Book Antiqua" w:eastAsia="Times New Roman" w:hAnsi="Book Antiqua" w:cs="Times New Roman"/>
                <w:b/>
                <w:sz w:val="24"/>
                <w:szCs w:val="24"/>
                <w:lang w:val="en-US"/>
              </w:rPr>
            </w:pPr>
            <w:r w:rsidRPr="00DF5987">
              <w:rPr>
                <w:rFonts w:ascii="Book Antiqua" w:eastAsia="Times New Roman" w:hAnsi="Book Antiqua" w:cs="Times New Roman"/>
                <w:b/>
                <w:sz w:val="24"/>
                <w:szCs w:val="24"/>
                <w:lang w:val="en-US"/>
              </w:rPr>
              <w:t xml:space="preserve"> Your User ID is:</w:t>
            </w:r>
          </w:p>
        </w:tc>
      </w:tr>
      <w:tr w:rsidR="00DF5987" w:rsidRPr="00DF5987" w:rsidTr="001E2F78">
        <w:trPr>
          <w:trHeight w:val="682"/>
        </w:trPr>
        <w:tc>
          <w:tcPr>
            <w:tcW w:w="41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987" w:rsidRPr="00DF5987" w:rsidRDefault="00DF5987" w:rsidP="00DF5987">
            <w:pPr>
              <w:spacing w:after="0" w:line="240" w:lineRule="auto"/>
              <w:ind w:left="651" w:hanging="2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a) For Members who hold shares in </w:t>
            </w:r>
            <w:proofErr w:type="spellStart"/>
            <w:r w:rsidRPr="00DF5987">
              <w:rPr>
                <w:rFonts w:ascii="Book Antiqua" w:eastAsia="Times New Roman" w:hAnsi="Book Antiqua" w:cs="Times New Roman"/>
                <w:sz w:val="24"/>
                <w:szCs w:val="24"/>
                <w:lang w:val="en-US"/>
              </w:rPr>
              <w:t>demat</w:t>
            </w:r>
            <w:proofErr w:type="spellEnd"/>
            <w:r w:rsidRPr="00DF5987">
              <w:rPr>
                <w:rFonts w:ascii="Book Antiqua" w:eastAsia="Times New Roman" w:hAnsi="Book Antiqua" w:cs="Times New Roman"/>
                <w:sz w:val="24"/>
                <w:szCs w:val="24"/>
                <w:lang w:val="en-US"/>
              </w:rPr>
              <w:t xml:space="preserve"> account with NSDL.</w:t>
            </w:r>
          </w:p>
        </w:tc>
        <w:tc>
          <w:tcPr>
            <w:tcW w:w="4196" w:type="dxa"/>
            <w:tcBorders>
              <w:top w:val="nil"/>
              <w:left w:val="nil"/>
              <w:bottom w:val="single" w:sz="8" w:space="0" w:color="000000"/>
              <w:right w:val="single" w:sz="8" w:space="0" w:color="000000"/>
            </w:tcBorders>
            <w:tcMar>
              <w:top w:w="0" w:type="dxa"/>
              <w:left w:w="108" w:type="dxa"/>
              <w:bottom w:w="0" w:type="dxa"/>
              <w:right w:w="108" w:type="dxa"/>
            </w:tcMar>
            <w:hideMark/>
          </w:tcPr>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8     Character DP ID followed by 8 Digit Client ID</w:t>
            </w:r>
          </w:p>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        For example if your DP ID is IN300*** and Client ID is 12****** then your user ID is IN300***12******.</w:t>
            </w:r>
          </w:p>
        </w:tc>
      </w:tr>
      <w:tr w:rsidR="00DF5987" w:rsidRPr="00DF5987" w:rsidTr="001E2F78">
        <w:trPr>
          <w:trHeight w:val="451"/>
        </w:trPr>
        <w:tc>
          <w:tcPr>
            <w:tcW w:w="41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987" w:rsidRPr="00DF5987" w:rsidRDefault="00DF5987" w:rsidP="00DF5987">
            <w:pPr>
              <w:spacing w:after="0" w:line="240" w:lineRule="auto"/>
              <w:ind w:left="651" w:hanging="2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b) For Members who hold shares in </w:t>
            </w:r>
            <w:proofErr w:type="spellStart"/>
            <w:r w:rsidRPr="00DF5987">
              <w:rPr>
                <w:rFonts w:ascii="Book Antiqua" w:eastAsia="Times New Roman" w:hAnsi="Book Antiqua" w:cs="Times New Roman"/>
                <w:sz w:val="24"/>
                <w:szCs w:val="24"/>
                <w:lang w:val="en-US"/>
              </w:rPr>
              <w:t>demat</w:t>
            </w:r>
            <w:proofErr w:type="spellEnd"/>
            <w:r w:rsidRPr="00DF5987">
              <w:rPr>
                <w:rFonts w:ascii="Book Antiqua" w:eastAsia="Times New Roman" w:hAnsi="Book Antiqua" w:cs="Times New Roman"/>
                <w:sz w:val="24"/>
                <w:szCs w:val="24"/>
                <w:lang w:val="en-US"/>
              </w:rPr>
              <w:t xml:space="preserve"> account with CDSL.</w:t>
            </w:r>
          </w:p>
        </w:tc>
        <w:tc>
          <w:tcPr>
            <w:tcW w:w="4196" w:type="dxa"/>
            <w:tcBorders>
              <w:top w:val="nil"/>
              <w:left w:val="nil"/>
              <w:bottom w:val="single" w:sz="8" w:space="0" w:color="000000"/>
              <w:right w:val="single" w:sz="8" w:space="0" w:color="000000"/>
            </w:tcBorders>
            <w:tcMar>
              <w:top w:w="0" w:type="dxa"/>
              <w:left w:w="108" w:type="dxa"/>
              <w:bottom w:w="0" w:type="dxa"/>
              <w:right w:w="108" w:type="dxa"/>
            </w:tcMar>
            <w:hideMark/>
          </w:tcPr>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16    Digit Beneficiary ID</w:t>
            </w:r>
          </w:p>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        For example if your Beneficiary ID is </w:t>
            </w:r>
            <w:r w:rsidRPr="00DF5987">
              <w:rPr>
                <w:rFonts w:ascii="Book Antiqua" w:eastAsia="Times New Roman" w:hAnsi="Book Antiqua" w:cs="Times New Roman"/>
                <w:sz w:val="24"/>
                <w:szCs w:val="24"/>
                <w:lang w:val="en-US"/>
              </w:rPr>
              <w:lastRenderedPageBreak/>
              <w:t>12************** then your user ID is 12**************</w:t>
            </w:r>
          </w:p>
        </w:tc>
      </w:tr>
      <w:tr w:rsidR="00DF5987" w:rsidRPr="00DF5987" w:rsidTr="001E2F78">
        <w:trPr>
          <w:trHeight w:val="686"/>
        </w:trPr>
        <w:tc>
          <w:tcPr>
            <w:tcW w:w="41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987" w:rsidRPr="00DF5987" w:rsidRDefault="00DF5987" w:rsidP="00DF5987">
            <w:pPr>
              <w:spacing w:after="0" w:line="240" w:lineRule="auto"/>
              <w:ind w:left="651" w:hanging="2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lastRenderedPageBreak/>
              <w:t>c) For Members holding shares in Physical Form.</w:t>
            </w:r>
          </w:p>
        </w:tc>
        <w:tc>
          <w:tcPr>
            <w:tcW w:w="4196" w:type="dxa"/>
            <w:tcBorders>
              <w:top w:val="nil"/>
              <w:left w:val="nil"/>
              <w:bottom w:val="single" w:sz="8" w:space="0" w:color="000000"/>
              <w:right w:val="single" w:sz="8" w:space="0" w:color="000000"/>
            </w:tcBorders>
            <w:tcMar>
              <w:top w:w="0" w:type="dxa"/>
              <w:left w:w="108" w:type="dxa"/>
              <w:bottom w:w="0" w:type="dxa"/>
              <w:right w:w="108" w:type="dxa"/>
            </w:tcMar>
            <w:hideMark/>
          </w:tcPr>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        EVEN Number followed by Folio Number registered with the company</w:t>
            </w:r>
          </w:p>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        For example if folio number is 001*** and EVEN is 101456 then user ID is 101456001***</w:t>
            </w:r>
          </w:p>
        </w:tc>
      </w:tr>
    </w:tbl>
    <w:p w:rsidR="00DF5987" w:rsidRPr="00DF5987" w:rsidRDefault="00DF5987" w:rsidP="00DF5987">
      <w:pPr>
        <w:spacing w:after="0" w:line="240" w:lineRule="auto"/>
        <w:ind w:left="851" w:hanging="491"/>
        <w:jc w:val="both"/>
        <w:rPr>
          <w:rFonts w:ascii="Book Antiqua" w:eastAsia="Times New Roman" w:hAnsi="Book Antiqua" w:cs="Times New Roman"/>
          <w:i/>
          <w:sz w:val="24"/>
          <w:szCs w:val="24"/>
          <w:lang w:val="en-US"/>
        </w:rPr>
      </w:pPr>
    </w:p>
    <w:p w:rsidR="00DF5987" w:rsidRPr="00DF5987" w:rsidRDefault="00DF5987" w:rsidP="00DF5987">
      <w:pPr>
        <w:spacing w:after="0" w:line="240" w:lineRule="auto"/>
        <w:ind w:left="851" w:hanging="491"/>
        <w:jc w:val="both"/>
        <w:rPr>
          <w:rFonts w:ascii="Book Antiqua" w:eastAsia="Times New Roman" w:hAnsi="Book Antiqua" w:cs="Times New Roman"/>
          <w:i/>
          <w:sz w:val="24"/>
          <w:szCs w:val="24"/>
          <w:lang w:val="en-US"/>
        </w:rPr>
      </w:pPr>
    </w:p>
    <w:p w:rsidR="00DF5987" w:rsidRPr="00DF5987" w:rsidRDefault="00DF5987" w:rsidP="00DF5987">
      <w:pPr>
        <w:numPr>
          <w:ilvl w:val="0"/>
          <w:numId w:val="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Your password details are given below:</w:t>
      </w:r>
    </w:p>
    <w:p w:rsidR="00DF5987" w:rsidRPr="00DF5987" w:rsidRDefault="00DF5987" w:rsidP="00DF5987">
      <w:pPr>
        <w:spacing w:after="0" w:line="240" w:lineRule="auto"/>
        <w:ind w:left="720"/>
        <w:jc w:val="both"/>
        <w:rPr>
          <w:rFonts w:ascii="Book Antiqua" w:eastAsia="Times New Roman" w:hAnsi="Book Antiqua" w:cs="Times New Roman"/>
          <w:sz w:val="24"/>
          <w:szCs w:val="24"/>
          <w:lang w:val="en-US"/>
        </w:rPr>
      </w:pPr>
    </w:p>
    <w:p w:rsidR="00DF5987" w:rsidRPr="00DF5987" w:rsidRDefault="00DF5987" w:rsidP="00DF5987">
      <w:pPr>
        <w:numPr>
          <w:ilvl w:val="0"/>
          <w:numId w:val="11"/>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If you are already registered for e-Voting, then you can </w:t>
      </w:r>
      <w:proofErr w:type="gramStart"/>
      <w:r w:rsidRPr="00DF5987">
        <w:rPr>
          <w:rFonts w:ascii="Book Antiqua" w:eastAsia="Times New Roman" w:hAnsi="Book Antiqua" w:cs="Times New Roman"/>
          <w:sz w:val="24"/>
          <w:szCs w:val="24"/>
          <w:lang w:val="en-US"/>
        </w:rPr>
        <w:t>use  your</w:t>
      </w:r>
      <w:proofErr w:type="gramEnd"/>
      <w:r w:rsidRPr="00DF5987">
        <w:rPr>
          <w:rFonts w:ascii="Book Antiqua" w:eastAsia="Times New Roman" w:hAnsi="Book Antiqua" w:cs="Times New Roman"/>
          <w:sz w:val="24"/>
          <w:szCs w:val="24"/>
          <w:lang w:val="en-US"/>
        </w:rPr>
        <w:t xml:space="preserve"> existing password to login and cast your vote.</w:t>
      </w:r>
    </w:p>
    <w:p w:rsidR="00DF5987" w:rsidRPr="00DF5987" w:rsidRDefault="00DF5987" w:rsidP="00DF5987">
      <w:pPr>
        <w:numPr>
          <w:ilvl w:val="0"/>
          <w:numId w:val="11"/>
        </w:numPr>
        <w:spacing w:after="0" w:line="240" w:lineRule="auto"/>
        <w:jc w:val="both"/>
        <w:rPr>
          <w:rFonts w:ascii="Book Antiqua" w:eastAsia="Times New Roman" w:hAnsi="Book Antiqua" w:cs="Times New Roman"/>
          <w:b/>
          <w:sz w:val="24"/>
          <w:szCs w:val="24"/>
          <w:lang w:val="en-US"/>
        </w:rPr>
      </w:pPr>
      <w:r w:rsidRPr="00DF5987">
        <w:rPr>
          <w:rFonts w:ascii="Book Antiqua" w:eastAsia="Times New Roman" w:hAnsi="Book Antiqua" w:cs="Times New Roman"/>
          <w:sz w:val="24"/>
          <w:szCs w:val="24"/>
          <w:lang w:val="en-US"/>
        </w:rPr>
        <w:t>If you are using NSDL e-Voting system for the first time, you will need to retrieve the ‘initial password’ which was communicated to you. Once you retrieve your ‘initial password’, you need to enter the ‘initial password’ and the system will force you to change your password</w:t>
      </w:r>
      <w:r w:rsidRPr="00DF5987">
        <w:rPr>
          <w:rFonts w:ascii="Book Antiqua" w:eastAsia="Times New Roman" w:hAnsi="Book Antiqua" w:cs="Times New Roman"/>
          <w:b/>
          <w:sz w:val="24"/>
          <w:szCs w:val="24"/>
          <w:lang w:val="en-US"/>
        </w:rPr>
        <w:t>.</w:t>
      </w:r>
    </w:p>
    <w:p w:rsidR="00DF5987" w:rsidRPr="00DF5987" w:rsidRDefault="00DF5987" w:rsidP="00DF5987">
      <w:pPr>
        <w:spacing w:after="0" w:line="240" w:lineRule="auto"/>
        <w:ind w:left="1440"/>
        <w:jc w:val="both"/>
        <w:rPr>
          <w:rFonts w:ascii="Book Antiqua" w:eastAsia="Times New Roman" w:hAnsi="Book Antiqua" w:cs="Times New Roman"/>
          <w:b/>
          <w:sz w:val="24"/>
          <w:szCs w:val="24"/>
          <w:lang w:val="en-US"/>
        </w:rPr>
      </w:pPr>
    </w:p>
    <w:p w:rsidR="00DF5987" w:rsidRPr="00DF5987" w:rsidRDefault="00DF5987" w:rsidP="00DF5987">
      <w:pPr>
        <w:numPr>
          <w:ilvl w:val="0"/>
          <w:numId w:val="11"/>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How to retrieve your ‘initial password’?</w:t>
      </w:r>
    </w:p>
    <w:p w:rsidR="00DF5987" w:rsidRPr="00DF5987" w:rsidRDefault="00DF5987" w:rsidP="00DF5987">
      <w:pPr>
        <w:numPr>
          <w:ilvl w:val="0"/>
          <w:numId w:val="1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If your email ID is registered in your </w:t>
      </w:r>
      <w:proofErr w:type="spellStart"/>
      <w:r w:rsidRPr="00DF5987">
        <w:rPr>
          <w:rFonts w:ascii="Book Antiqua" w:eastAsia="Times New Roman" w:hAnsi="Book Antiqua" w:cs="Times New Roman"/>
          <w:sz w:val="24"/>
          <w:szCs w:val="24"/>
          <w:lang w:val="en-US"/>
        </w:rPr>
        <w:t>demat</w:t>
      </w:r>
      <w:proofErr w:type="spellEnd"/>
      <w:r w:rsidRPr="00DF5987">
        <w:rPr>
          <w:rFonts w:ascii="Book Antiqua" w:eastAsia="Times New Roman" w:hAnsi="Book Antiqua" w:cs="Times New Roman"/>
          <w:sz w:val="24"/>
          <w:szCs w:val="24"/>
          <w:lang w:val="en-US"/>
        </w:rPr>
        <w:t xml:space="preserve"> account or with the company, your ‘initial password’ is communicated to you on your email ID. Trace the email sent to you from NSDL from your mailbox. Open the email and open the attachment i.e. a .pdf file. Open the .pdf file. The password to open the .pdf file is your 8 digit client ID for NSDL account, last 8 digits of client ID for CDSL account or folio number for shares held in physical form. The .pdf file contains your ‘User ID’ and your ‘initial password’. </w:t>
      </w:r>
    </w:p>
    <w:p w:rsidR="00DF5987" w:rsidRPr="00DF5987" w:rsidRDefault="00DF5987" w:rsidP="00DF5987">
      <w:pPr>
        <w:numPr>
          <w:ilvl w:val="0"/>
          <w:numId w:val="1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If your email ID is not registered, your ‘initial password’ is communicated to you on your postal address.</w:t>
      </w:r>
    </w:p>
    <w:p w:rsidR="00DF5987" w:rsidRPr="00DF5987" w:rsidRDefault="00DF5987" w:rsidP="00DF5987">
      <w:pPr>
        <w:numPr>
          <w:ilvl w:val="0"/>
          <w:numId w:val="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If you are unable to retrieve or have not received the “ Initial password” or have forgotten your password:</w:t>
      </w:r>
    </w:p>
    <w:p w:rsidR="00DF5987" w:rsidRPr="00DF5987" w:rsidRDefault="00DF5987" w:rsidP="00DF5987">
      <w:pPr>
        <w:numPr>
          <w:ilvl w:val="0"/>
          <w:numId w:val="13"/>
        </w:numPr>
        <w:spacing w:after="0" w:line="240" w:lineRule="auto"/>
        <w:jc w:val="both"/>
        <w:rPr>
          <w:rFonts w:ascii="Book Antiqua" w:eastAsia="Times New Roman" w:hAnsi="Book Antiqua" w:cs="Times New Roman"/>
          <w:b/>
          <w:sz w:val="24"/>
          <w:szCs w:val="24"/>
          <w:lang w:val="en-US"/>
        </w:rPr>
      </w:pPr>
      <w:r w:rsidRPr="00DF5987">
        <w:rPr>
          <w:rFonts w:ascii="Book Antiqua" w:eastAsia="Times New Roman" w:hAnsi="Book Antiqua" w:cs="Times New Roman"/>
          <w:b/>
          <w:sz w:val="24"/>
          <w:szCs w:val="24"/>
          <w:lang w:val="en-US"/>
        </w:rPr>
        <w:t>Click on “</w:t>
      </w:r>
      <w:hyperlink r:id="rId8" w:tooltip="Forgot User Details" w:history="1">
        <w:r w:rsidRPr="00DF5987">
          <w:rPr>
            <w:rFonts w:ascii="Book Antiqua" w:eastAsia="Times New Roman" w:hAnsi="Book Antiqua" w:cs="Times New Roman"/>
            <w:b/>
            <w:bCs/>
            <w:color w:val="60A805"/>
            <w:sz w:val="24"/>
            <w:szCs w:val="24"/>
            <w:u w:val="single"/>
            <w:lang w:val="en-US"/>
          </w:rPr>
          <w:t>Forgot User Details/Password</w:t>
        </w:r>
        <w:r w:rsidRPr="00DF5987">
          <w:rPr>
            <w:rFonts w:ascii="Book Antiqua" w:eastAsia="Times New Roman" w:hAnsi="Book Antiqua" w:cs="Times New Roman"/>
            <w:b/>
            <w:color w:val="60A805"/>
            <w:sz w:val="24"/>
            <w:szCs w:val="24"/>
            <w:u w:val="single"/>
            <w:lang w:val="en-US"/>
          </w:rPr>
          <w:t>?</w:t>
        </w:r>
      </w:hyperlink>
      <w:r w:rsidRPr="00DF5987">
        <w:rPr>
          <w:rFonts w:ascii="Book Antiqua" w:eastAsia="Times New Roman" w:hAnsi="Book Antiqua" w:cs="Times New Roman"/>
          <w:b/>
          <w:sz w:val="24"/>
          <w:szCs w:val="24"/>
          <w:lang w:val="en-US"/>
        </w:rPr>
        <w:t xml:space="preserve">”(If you are holding shares in your </w:t>
      </w:r>
      <w:proofErr w:type="spellStart"/>
      <w:r w:rsidRPr="00DF5987">
        <w:rPr>
          <w:rFonts w:ascii="Book Antiqua" w:eastAsia="Times New Roman" w:hAnsi="Book Antiqua" w:cs="Times New Roman"/>
          <w:b/>
          <w:sz w:val="24"/>
          <w:szCs w:val="24"/>
          <w:lang w:val="en-US"/>
        </w:rPr>
        <w:t>demat</w:t>
      </w:r>
      <w:proofErr w:type="spellEnd"/>
      <w:r w:rsidRPr="00DF5987">
        <w:rPr>
          <w:rFonts w:ascii="Book Antiqua" w:eastAsia="Times New Roman" w:hAnsi="Book Antiqua" w:cs="Times New Roman"/>
          <w:b/>
          <w:sz w:val="24"/>
          <w:szCs w:val="24"/>
          <w:lang w:val="en-US"/>
        </w:rPr>
        <w:t xml:space="preserve"> account with NSDL or CDSL) option available on www.evoting.nsdl.com.</w:t>
      </w:r>
    </w:p>
    <w:p w:rsidR="00DF5987" w:rsidRPr="00DF5987" w:rsidRDefault="00DF5987" w:rsidP="00DF5987">
      <w:pPr>
        <w:numPr>
          <w:ilvl w:val="0"/>
          <w:numId w:val="13"/>
        </w:numPr>
        <w:spacing w:after="0" w:line="240" w:lineRule="auto"/>
        <w:jc w:val="both"/>
        <w:rPr>
          <w:rFonts w:ascii="Book Antiqua" w:eastAsia="Times New Roman" w:hAnsi="Book Antiqua" w:cs="Times New Roman"/>
          <w:b/>
          <w:sz w:val="24"/>
          <w:szCs w:val="24"/>
          <w:lang w:val="en-US"/>
        </w:rPr>
      </w:pPr>
      <w:hyperlink r:id="rId9" w:tooltip="Physical User Reset Password" w:history="1">
        <w:r w:rsidRPr="00DF5987">
          <w:rPr>
            <w:rFonts w:ascii="Book Antiqua" w:eastAsia="Times New Roman" w:hAnsi="Book Antiqua" w:cs="Times New Roman"/>
            <w:b/>
            <w:bCs/>
            <w:color w:val="60A805"/>
            <w:sz w:val="24"/>
            <w:szCs w:val="24"/>
            <w:u w:val="single"/>
            <w:lang w:val="en-US"/>
          </w:rPr>
          <w:t>Physical User Reset Password</w:t>
        </w:r>
        <w:r w:rsidRPr="00DF5987">
          <w:rPr>
            <w:rFonts w:ascii="Book Antiqua" w:eastAsia="Times New Roman" w:hAnsi="Book Antiqua" w:cs="Times New Roman"/>
            <w:b/>
            <w:color w:val="60A805"/>
            <w:sz w:val="24"/>
            <w:szCs w:val="24"/>
            <w:u w:val="single"/>
            <w:lang w:val="en-US"/>
          </w:rPr>
          <w:t>?</w:t>
        </w:r>
      </w:hyperlink>
      <w:r w:rsidRPr="00DF5987">
        <w:rPr>
          <w:rFonts w:ascii="Book Antiqua" w:eastAsia="Times New Roman" w:hAnsi="Book Antiqua" w:cs="Times New Roman"/>
          <w:b/>
          <w:sz w:val="24"/>
          <w:szCs w:val="24"/>
          <w:lang w:val="en-US"/>
        </w:rPr>
        <w:t xml:space="preserve">” (If you are holding shares in physical mode) option available on </w:t>
      </w:r>
      <w:hyperlink r:id="rId10" w:history="1">
        <w:r w:rsidRPr="00DF5987">
          <w:rPr>
            <w:rFonts w:ascii="Book Antiqua" w:eastAsia="Times New Roman" w:hAnsi="Book Antiqua" w:cs="Times New Roman"/>
            <w:b/>
            <w:color w:val="60A805"/>
            <w:sz w:val="24"/>
            <w:szCs w:val="24"/>
            <w:u w:val="single"/>
            <w:lang w:val="en-US"/>
          </w:rPr>
          <w:t>www.evoting.nsdl.com</w:t>
        </w:r>
      </w:hyperlink>
      <w:r w:rsidRPr="00DF5987">
        <w:rPr>
          <w:rFonts w:ascii="Book Antiqua" w:eastAsia="Times New Roman" w:hAnsi="Book Antiqua" w:cs="Times New Roman"/>
          <w:b/>
          <w:sz w:val="24"/>
          <w:szCs w:val="24"/>
          <w:lang w:val="en-US"/>
        </w:rPr>
        <w:t>.</w:t>
      </w:r>
    </w:p>
    <w:p w:rsidR="00DF5987" w:rsidRPr="00DF5987" w:rsidRDefault="00DF5987" w:rsidP="00DF5987">
      <w:pPr>
        <w:numPr>
          <w:ilvl w:val="0"/>
          <w:numId w:val="13"/>
        </w:numPr>
        <w:spacing w:after="0" w:line="240" w:lineRule="auto"/>
        <w:jc w:val="both"/>
        <w:rPr>
          <w:rFonts w:ascii="Book Antiqua" w:eastAsia="Times New Roman" w:hAnsi="Book Antiqua" w:cs="Times New Roman"/>
          <w:b/>
          <w:sz w:val="24"/>
          <w:szCs w:val="24"/>
          <w:lang w:val="en-US"/>
        </w:rPr>
      </w:pPr>
      <w:r w:rsidRPr="00DF5987">
        <w:rPr>
          <w:rFonts w:ascii="Book Antiqua" w:eastAsia="Times New Roman" w:hAnsi="Book Antiqua" w:cs="Times New Roman"/>
          <w:b/>
          <w:sz w:val="24"/>
          <w:szCs w:val="24"/>
          <w:lang w:val="en-US"/>
        </w:rPr>
        <w:t xml:space="preserve">If you are still unable to get the password by aforesaid two options, you can send a request at </w:t>
      </w:r>
      <w:hyperlink r:id="rId11" w:history="1">
        <w:r w:rsidRPr="00DF5987">
          <w:rPr>
            <w:rFonts w:ascii="Book Antiqua" w:eastAsia="Times New Roman" w:hAnsi="Book Antiqua" w:cs="Times New Roman"/>
            <w:b/>
            <w:color w:val="60A805"/>
            <w:sz w:val="24"/>
            <w:szCs w:val="24"/>
            <w:u w:val="single"/>
            <w:lang w:val="en-US"/>
          </w:rPr>
          <w:t>evoting@nsdl.co.in</w:t>
        </w:r>
      </w:hyperlink>
      <w:r w:rsidRPr="00DF5987">
        <w:rPr>
          <w:rFonts w:ascii="Book Antiqua" w:eastAsia="Times New Roman" w:hAnsi="Book Antiqua" w:cs="Times New Roman"/>
          <w:b/>
          <w:sz w:val="24"/>
          <w:szCs w:val="24"/>
          <w:lang w:val="en-US"/>
        </w:rPr>
        <w:t xml:space="preserve">mentioning your </w:t>
      </w:r>
      <w:proofErr w:type="spellStart"/>
      <w:r w:rsidRPr="00DF5987">
        <w:rPr>
          <w:rFonts w:ascii="Book Antiqua" w:eastAsia="Times New Roman" w:hAnsi="Book Antiqua" w:cs="Times New Roman"/>
          <w:b/>
          <w:sz w:val="24"/>
          <w:szCs w:val="24"/>
          <w:lang w:val="en-US"/>
        </w:rPr>
        <w:t>demat</w:t>
      </w:r>
      <w:proofErr w:type="spellEnd"/>
      <w:r w:rsidRPr="00DF5987">
        <w:rPr>
          <w:rFonts w:ascii="Book Antiqua" w:eastAsia="Times New Roman" w:hAnsi="Book Antiqua" w:cs="Times New Roman"/>
          <w:b/>
          <w:sz w:val="24"/>
          <w:szCs w:val="24"/>
          <w:lang w:val="en-US"/>
        </w:rPr>
        <w:t xml:space="preserve"> account number/folio number, your PAN, your name and your registered address.</w:t>
      </w:r>
    </w:p>
    <w:p w:rsidR="00DF5987" w:rsidRPr="00DF5987" w:rsidRDefault="00DF5987" w:rsidP="00DF5987">
      <w:pPr>
        <w:numPr>
          <w:ilvl w:val="0"/>
          <w:numId w:val="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After entering your password, tick on Agree to “Terms and Conditions” by selecting on the check box.</w:t>
      </w:r>
    </w:p>
    <w:p w:rsidR="00DF5987" w:rsidRPr="00DF5987" w:rsidRDefault="00DF5987" w:rsidP="00DF5987">
      <w:pPr>
        <w:numPr>
          <w:ilvl w:val="0"/>
          <w:numId w:val="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Now, you will have to click on “Login” button.</w:t>
      </w:r>
    </w:p>
    <w:p w:rsidR="00DF5987" w:rsidRPr="00DF5987" w:rsidRDefault="00DF5987" w:rsidP="00DF5987">
      <w:pPr>
        <w:numPr>
          <w:ilvl w:val="0"/>
          <w:numId w:val="2"/>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After you click on the “Login” button, Home page of e-Voting will open.</w:t>
      </w:r>
    </w:p>
    <w:p w:rsidR="00DF5987" w:rsidRPr="00DF5987" w:rsidRDefault="00DF5987" w:rsidP="00DF5987">
      <w:pPr>
        <w:spacing w:after="0" w:line="240" w:lineRule="auto"/>
        <w:ind w:left="720"/>
        <w:jc w:val="both"/>
        <w:rPr>
          <w:rFonts w:ascii="Book Antiqua" w:eastAsia="Times New Roman" w:hAnsi="Book Antiqua" w:cs="Times New Roman"/>
          <w:sz w:val="24"/>
          <w:szCs w:val="24"/>
          <w:lang w:val="en-US"/>
        </w:rPr>
      </w:pPr>
    </w:p>
    <w:p w:rsidR="00033150" w:rsidRDefault="00033150" w:rsidP="00DF5987">
      <w:pPr>
        <w:spacing w:after="0" w:line="240" w:lineRule="auto"/>
        <w:ind w:left="851" w:hanging="491"/>
        <w:jc w:val="both"/>
        <w:rPr>
          <w:rFonts w:ascii="Book Antiqua" w:eastAsia="Times New Roman" w:hAnsi="Book Antiqua" w:cs="Times New Roman"/>
          <w:b/>
          <w:sz w:val="24"/>
          <w:szCs w:val="24"/>
          <w:lang w:val="en-US"/>
        </w:rPr>
      </w:pPr>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lang w:val="en-US"/>
        </w:rPr>
      </w:pPr>
      <w:bookmarkStart w:id="0" w:name="_GoBack"/>
      <w:bookmarkEnd w:id="0"/>
      <w:r w:rsidRPr="00DF5987">
        <w:rPr>
          <w:rFonts w:ascii="Book Antiqua" w:eastAsia="Times New Roman" w:hAnsi="Book Antiqua" w:cs="Times New Roman"/>
          <w:b/>
          <w:sz w:val="24"/>
          <w:szCs w:val="24"/>
          <w:lang w:val="en-US"/>
        </w:rPr>
        <w:lastRenderedPageBreak/>
        <w:t>Details on Step 2 is given below:</w:t>
      </w:r>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lang w:val="en-US"/>
        </w:rPr>
      </w:pPr>
    </w:p>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How to cast your vote electronically on NSDL e-Voting system?</w:t>
      </w:r>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u w:val="single"/>
          <w:lang w:val="en-US"/>
        </w:rPr>
      </w:pPr>
    </w:p>
    <w:p w:rsidR="00DF5987" w:rsidRPr="00DF5987" w:rsidRDefault="00DF5987" w:rsidP="00DF5987">
      <w:pPr>
        <w:numPr>
          <w:ilvl w:val="0"/>
          <w:numId w:val="4"/>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After successful login at Step 1, you will be able to see the Home page of                       e-Voting. Click on e-Voting. Then, click on Active Voting Cycles.</w:t>
      </w:r>
    </w:p>
    <w:p w:rsidR="00DF5987" w:rsidRPr="00DF5987" w:rsidRDefault="00DF5987" w:rsidP="00DF5987">
      <w:pPr>
        <w:numPr>
          <w:ilvl w:val="0"/>
          <w:numId w:val="4"/>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After click on Active Voting Cycles, you will be able to see all the companies “EVEN” in which you are holding shares and whose voting cycle is in active status.</w:t>
      </w:r>
    </w:p>
    <w:p w:rsidR="00DF5987" w:rsidRPr="00DF5987" w:rsidRDefault="00DF5987" w:rsidP="00DF5987">
      <w:pPr>
        <w:numPr>
          <w:ilvl w:val="0"/>
          <w:numId w:val="4"/>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Select “EVEN” of company for which you wish to cast your vote.</w:t>
      </w:r>
    </w:p>
    <w:p w:rsidR="00DF5987" w:rsidRPr="00DF5987" w:rsidRDefault="00DF5987" w:rsidP="00DF5987">
      <w:pPr>
        <w:numPr>
          <w:ilvl w:val="0"/>
          <w:numId w:val="4"/>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Now you are ready for e-Voting as the Voting page opens.</w:t>
      </w:r>
    </w:p>
    <w:p w:rsidR="00DF5987" w:rsidRPr="00DF5987" w:rsidRDefault="00DF5987" w:rsidP="00DF5987">
      <w:pPr>
        <w:numPr>
          <w:ilvl w:val="0"/>
          <w:numId w:val="4"/>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Cast your vote by selecting appropriate options i.e. assent or dissent, verify/modify the number of shares for which you wish to cast your vote and click on “Submit” and also “Confirm” when prompted.</w:t>
      </w:r>
    </w:p>
    <w:p w:rsidR="00DF5987" w:rsidRPr="00DF5987" w:rsidRDefault="00DF5987" w:rsidP="00DF5987">
      <w:pPr>
        <w:numPr>
          <w:ilvl w:val="0"/>
          <w:numId w:val="4"/>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Upon confirmation, the message “Vote cast successfully” will be displayed. </w:t>
      </w:r>
    </w:p>
    <w:p w:rsidR="00DF5987" w:rsidRPr="00DF5987" w:rsidRDefault="00DF5987" w:rsidP="00DF5987">
      <w:pPr>
        <w:numPr>
          <w:ilvl w:val="0"/>
          <w:numId w:val="4"/>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You can also take the printout of the votes cast by you by clicking on the print option on the confirmation page.</w:t>
      </w:r>
    </w:p>
    <w:p w:rsidR="00DF5987" w:rsidRPr="00DF5987" w:rsidRDefault="00DF5987" w:rsidP="00DF5987">
      <w:pPr>
        <w:numPr>
          <w:ilvl w:val="0"/>
          <w:numId w:val="4"/>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Once you confirm your vote on the resolution, you will not be allowed to modify your vote.</w:t>
      </w:r>
    </w:p>
    <w:p w:rsidR="00DF5987" w:rsidRPr="00DF5987" w:rsidRDefault="00DF5987" w:rsidP="00DF5987">
      <w:pPr>
        <w:spacing w:after="0" w:line="240" w:lineRule="auto"/>
        <w:ind w:left="720"/>
        <w:jc w:val="both"/>
        <w:rPr>
          <w:rFonts w:ascii="Book Antiqua" w:eastAsia="Times New Roman" w:hAnsi="Book Antiqua" w:cs="Times New Roman"/>
          <w:sz w:val="24"/>
          <w:szCs w:val="24"/>
          <w:lang w:val="en-US"/>
        </w:rPr>
      </w:pPr>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u w:val="single"/>
          <w:lang w:val="en-US"/>
        </w:rPr>
      </w:pPr>
      <w:r w:rsidRPr="00DF5987">
        <w:rPr>
          <w:rFonts w:ascii="Book Antiqua" w:eastAsia="Times New Roman" w:hAnsi="Book Antiqua" w:cs="Times New Roman"/>
          <w:b/>
          <w:sz w:val="24"/>
          <w:szCs w:val="24"/>
          <w:u w:val="single"/>
          <w:lang w:val="en-US"/>
        </w:rPr>
        <w:t>Guidelines for shareholders</w:t>
      </w:r>
    </w:p>
    <w:p w:rsidR="00DF5987" w:rsidRPr="00DF5987" w:rsidRDefault="00DF5987" w:rsidP="00DF5987">
      <w:pPr>
        <w:spacing w:after="0" w:line="240" w:lineRule="auto"/>
        <w:ind w:left="851" w:hanging="491"/>
        <w:jc w:val="both"/>
        <w:rPr>
          <w:rFonts w:ascii="Book Antiqua" w:eastAsia="Times New Roman" w:hAnsi="Book Antiqua" w:cs="Times New Roman"/>
          <w:b/>
          <w:sz w:val="24"/>
          <w:szCs w:val="24"/>
          <w:u w:val="single"/>
          <w:lang w:val="en-US"/>
        </w:rPr>
      </w:pPr>
    </w:p>
    <w:p w:rsidR="00DF5987" w:rsidRPr="00DF5987" w:rsidRDefault="00DF5987" w:rsidP="00DF5987">
      <w:pPr>
        <w:numPr>
          <w:ilvl w:val="0"/>
          <w:numId w:val="5"/>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Institutional shareholders (i.e. other than individuals, HUF, NRI etc.) are required to send scanned copy (PDF/JPG Format) of the relevant Board Resolution/ Authority letter etc. with attested specimen signature of the duly authorized signatory(</w:t>
      </w:r>
      <w:proofErr w:type="spellStart"/>
      <w:r w:rsidRPr="00DF5987">
        <w:rPr>
          <w:rFonts w:ascii="Book Antiqua" w:eastAsia="Times New Roman" w:hAnsi="Book Antiqua" w:cs="Times New Roman"/>
          <w:sz w:val="24"/>
          <w:szCs w:val="24"/>
          <w:lang w:val="en-US"/>
        </w:rPr>
        <w:t>ies</w:t>
      </w:r>
      <w:proofErr w:type="spellEnd"/>
      <w:r w:rsidRPr="00DF5987">
        <w:rPr>
          <w:rFonts w:ascii="Book Antiqua" w:eastAsia="Times New Roman" w:hAnsi="Book Antiqua" w:cs="Times New Roman"/>
          <w:sz w:val="24"/>
          <w:szCs w:val="24"/>
          <w:lang w:val="en-US"/>
        </w:rPr>
        <w:t xml:space="preserve">) who are authorized to vote, to the Scrutinizer by                  e-mail to </w:t>
      </w:r>
      <w:hyperlink r:id="rId12" w:history="1">
        <w:r w:rsidRPr="00DF5987">
          <w:rPr>
            <w:rFonts w:ascii="Book Antiqua" w:eastAsia="Times New Roman" w:hAnsi="Book Antiqua" w:cs="Times New Roman"/>
            <w:color w:val="60A805"/>
            <w:sz w:val="24"/>
            <w:szCs w:val="24"/>
            <w:u w:val="single"/>
            <w:lang w:val="en-US"/>
          </w:rPr>
          <w:t>cs@parikhassociates.com</w:t>
        </w:r>
      </w:hyperlink>
      <w:r w:rsidRPr="00DF5987">
        <w:rPr>
          <w:rFonts w:ascii="Book Antiqua" w:eastAsia="Times New Roman" w:hAnsi="Book Antiqua" w:cs="Times New Roman"/>
          <w:sz w:val="24"/>
          <w:szCs w:val="24"/>
          <w:u w:val="single"/>
          <w:lang w:val="en-US"/>
        </w:rPr>
        <w:t xml:space="preserve"> </w:t>
      </w:r>
      <w:r w:rsidRPr="00DF5987">
        <w:rPr>
          <w:rFonts w:ascii="Book Antiqua" w:eastAsia="Times New Roman" w:hAnsi="Book Antiqua" w:cs="Times New Roman"/>
          <w:sz w:val="24"/>
          <w:szCs w:val="24"/>
          <w:lang w:val="en-US"/>
        </w:rPr>
        <w:t xml:space="preserve">with a copy marked to </w:t>
      </w:r>
      <w:hyperlink r:id="rId13" w:history="1">
        <w:r w:rsidRPr="00DF5987">
          <w:rPr>
            <w:rFonts w:ascii="Book Antiqua" w:eastAsia="Times New Roman" w:hAnsi="Book Antiqua" w:cs="Times New Roman"/>
            <w:color w:val="60A805"/>
            <w:sz w:val="24"/>
            <w:szCs w:val="24"/>
            <w:u w:val="single"/>
            <w:lang w:val="en-US"/>
          </w:rPr>
          <w:t>evoting@nsdl.co.in</w:t>
        </w:r>
      </w:hyperlink>
      <w:r w:rsidRPr="00DF5987">
        <w:rPr>
          <w:rFonts w:ascii="Book Antiqua" w:eastAsia="Times New Roman" w:hAnsi="Book Antiqua" w:cs="Times New Roman"/>
          <w:sz w:val="24"/>
          <w:szCs w:val="24"/>
          <w:lang w:val="en-US"/>
        </w:rPr>
        <w:t>.</w:t>
      </w:r>
    </w:p>
    <w:p w:rsidR="00DF5987" w:rsidRPr="00DF5987" w:rsidRDefault="00DF5987" w:rsidP="00DF5987">
      <w:pPr>
        <w:numPr>
          <w:ilvl w:val="0"/>
          <w:numId w:val="6"/>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It is strongly recommended not to share your password with any other person and take utmost care to keep your password confidential. Login to the                               e-voting website will be disabled upon five unsuccessful attempts to key in the correct password. In such an event, you will need to go through the “</w:t>
      </w:r>
      <w:hyperlink r:id="rId14" w:tooltip="Forgot User Details" w:history="1">
        <w:r w:rsidRPr="00DF5987">
          <w:rPr>
            <w:rFonts w:ascii="Book Antiqua" w:eastAsia="Times New Roman" w:hAnsi="Book Antiqua" w:cs="Times New Roman"/>
            <w:color w:val="60A805"/>
            <w:sz w:val="24"/>
            <w:szCs w:val="24"/>
            <w:u w:val="single"/>
            <w:lang w:val="en-US"/>
          </w:rPr>
          <w:t>Forgot User Details/Password?</w:t>
        </w:r>
      </w:hyperlink>
      <w:r w:rsidRPr="00DF5987">
        <w:rPr>
          <w:rFonts w:ascii="Book Antiqua" w:eastAsia="Times New Roman" w:hAnsi="Book Antiqua" w:cs="Times New Roman"/>
          <w:sz w:val="24"/>
          <w:szCs w:val="24"/>
          <w:lang w:val="en-US"/>
        </w:rPr>
        <w:t>” or “</w:t>
      </w:r>
      <w:hyperlink r:id="rId15" w:tooltip="Physical User Reset Password" w:history="1">
        <w:r w:rsidRPr="00DF5987">
          <w:rPr>
            <w:rFonts w:ascii="Book Antiqua" w:eastAsia="Times New Roman" w:hAnsi="Book Antiqua" w:cs="Times New Roman"/>
            <w:color w:val="60A805"/>
            <w:sz w:val="24"/>
            <w:szCs w:val="24"/>
            <w:u w:val="single"/>
            <w:lang w:val="en-US"/>
          </w:rPr>
          <w:t>Physical User Reset Password?</w:t>
        </w:r>
      </w:hyperlink>
      <w:r w:rsidRPr="00DF5987">
        <w:rPr>
          <w:rFonts w:ascii="Book Antiqua" w:eastAsia="Times New Roman" w:hAnsi="Book Antiqua" w:cs="Times New Roman"/>
          <w:sz w:val="24"/>
          <w:szCs w:val="24"/>
          <w:lang w:val="en-US"/>
        </w:rPr>
        <w:t xml:space="preserve">” option available on </w:t>
      </w:r>
      <w:hyperlink r:id="rId16" w:history="1">
        <w:r w:rsidRPr="00DF5987">
          <w:rPr>
            <w:rFonts w:ascii="Book Antiqua" w:eastAsia="Times New Roman" w:hAnsi="Book Antiqua" w:cs="Times New Roman"/>
            <w:color w:val="60A805"/>
            <w:sz w:val="24"/>
            <w:szCs w:val="24"/>
            <w:u w:val="single"/>
            <w:lang w:val="en-US"/>
          </w:rPr>
          <w:t>www.evoting.nsdl.com</w:t>
        </w:r>
      </w:hyperlink>
      <w:r w:rsidRPr="00DF5987">
        <w:rPr>
          <w:rFonts w:ascii="Book Antiqua" w:eastAsia="Times New Roman" w:hAnsi="Book Antiqua" w:cs="Times New Roman"/>
          <w:sz w:val="24"/>
          <w:szCs w:val="24"/>
          <w:lang w:val="en-US"/>
        </w:rPr>
        <w:t xml:space="preserve"> to reset the password. </w:t>
      </w:r>
    </w:p>
    <w:p w:rsidR="00DF5987" w:rsidRPr="00DF5987" w:rsidRDefault="00DF5987" w:rsidP="00DF5987">
      <w:pPr>
        <w:spacing w:after="0" w:line="240" w:lineRule="auto"/>
        <w:ind w:left="720"/>
        <w:jc w:val="both"/>
        <w:rPr>
          <w:rFonts w:ascii="Book Antiqua" w:eastAsia="Times New Roman" w:hAnsi="Book Antiqua" w:cs="Times New Roman"/>
          <w:sz w:val="24"/>
          <w:szCs w:val="24"/>
          <w:lang w:val="en-US"/>
        </w:rPr>
      </w:pPr>
    </w:p>
    <w:p w:rsidR="00DF5987" w:rsidRPr="00DF5987" w:rsidRDefault="00DF5987" w:rsidP="00DF5987">
      <w:pPr>
        <w:numPr>
          <w:ilvl w:val="0"/>
          <w:numId w:val="6"/>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 xml:space="preserve">In case of any queries, you may refer the Frequently Asked Questions (FAQs) for Shareholders and e-voting user manual for Shareholders available at the download section of </w:t>
      </w:r>
      <w:hyperlink r:id="rId17" w:history="1">
        <w:r w:rsidRPr="00DF5987">
          <w:rPr>
            <w:rFonts w:ascii="Book Antiqua" w:eastAsia="Times New Roman" w:hAnsi="Book Antiqua" w:cs="Times New Roman"/>
            <w:color w:val="60A805"/>
            <w:sz w:val="24"/>
            <w:szCs w:val="24"/>
            <w:u w:val="single"/>
            <w:lang w:val="en-US"/>
          </w:rPr>
          <w:t>www.evoting.nsdl.com</w:t>
        </w:r>
      </w:hyperlink>
      <w:r w:rsidRPr="00DF5987">
        <w:rPr>
          <w:rFonts w:ascii="Book Antiqua" w:eastAsia="Times New Roman" w:hAnsi="Book Antiqua" w:cs="Times New Roman"/>
          <w:sz w:val="24"/>
          <w:szCs w:val="24"/>
          <w:lang w:val="en-US"/>
        </w:rPr>
        <w:t xml:space="preserve"> or call on toll free no.: 1800-222-990 or send a request at </w:t>
      </w:r>
      <w:hyperlink r:id="rId18" w:history="1">
        <w:r w:rsidRPr="00DF5987">
          <w:rPr>
            <w:rFonts w:ascii="Book Antiqua" w:eastAsia="Times New Roman" w:hAnsi="Book Antiqua" w:cs="Times New Roman"/>
            <w:color w:val="60A805"/>
            <w:sz w:val="24"/>
            <w:szCs w:val="24"/>
            <w:u w:val="single"/>
            <w:lang w:val="en-US"/>
          </w:rPr>
          <w:t>evoting@nsdl.co.in</w:t>
        </w:r>
      </w:hyperlink>
      <w:r w:rsidRPr="00DF5987">
        <w:rPr>
          <w:rFonts w:ascii="Book Antiqua" w:eastAsia="Times New Roman" w:hAnsi="Book Antiqua" w:cs="Times New Roman"/>
          <w:sz w:val="24"/>
          <w:szCs w:val="24"/>
          <w:lang w:val="en-US"/>
        </w:rPr>
        <w:t xml:space="preserve"> </w:t>
      </w:r>
      <w:r w:rsidRPr="00DF5987">
        <w:rPr>
          <w:rFonts w:ascii="Book Antiqua" w:eastAsia="Times New Roman" w:hAnsi="Book Antiqua" w:cs="Times New Roman"/>
          <w:sz w:val="24"/>
          <w:szCs w:val="24"/>
          <w:u w:val="single"/>
          <w:lang w:val="en-US"/>
        </w:rPr>
        <w:t xml:space="preserve"> </w:t>
      </w:r>
    </w:p>
    <w:p w:rsidR="00DF5987" w:rsidRPr="00DF5987" w:rsidRDefault="00DF5987" w:rsidP="00DF5987">
      <w:pPr>
        <w:spacing w:after="0" w:line="240" w:lineRule="auto"/>
        <w:ind w:left="720"/>
        <w:jc w:val="both"/>
        <w:rPr>
          <w:rFonts w:ascii="Book Antiqua" w:eastAsia="Times New Roman" w:hAnsi="Book Antiqua" w:cs="Times New Roman"/>
          <w:sz w:val="24"/>
          <w:szCs w:val="24"/>
          <w:lang w:val="en-US"/>
        </w:rPr>
      </w:pPr>
    </w:p>
    <w:p w:rsidR="00DF5987" w:rsidRPr="00DF5987" w:rsidRDefault="00DF5987" w:rsidP="00DF5987">
      <w:pPr>
        <w:numPr>
          <w:ilvl w:val="0"/>
          <w:numId w:val="10"/>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If you are already registered with NSDL for e-voting then you can use your existing user ID and password/PIN for casting your vote.</w:t>
      </w:r>
    </w:p>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p>
    <w:p w:rsidR="00DF5987" w:rsidRPr="00DF5987" w:rsidRDefault="00DF5987" w:rsidP="00DF5987">
      <w:pPr>
        <w:numPr>
          <w:ilvl w:val="0"/>
          <w:numId w:val="10"/>
        </w:numPr>
        <w:spacing w:after="0" w:line="240" w:lineRule="auto"/>
        <w:jc w:val="both"/>
        <w:rPr>
          <w:rFonts w:ascii="Book Antiqua" w:eastAsia="Times New Roman" w:hAnsi="Book Antiqua" w:cs="Times New Roman"/>
          <w:sz w:val="24"/>
          <w:szCs w:val="24"/>
          <w:lang w:val="en-US"/>
        </w:rPr>
      </w:pPr>
      <w:r w:rsidRPr="00DF5987">
        <w:rPr>
          <w:rFonts w:ascii="Book Antiqua" w:eastAsia="Times New Roman" w:hAnsi="Book Antiqua" w:cs="Times New Roman"/>
          <w:sz w:val="24"/>
          <w:szCs w:val="24"/>
          <w:lang w:val="en-US"/>
        </w:rPr>
        <w:t>You can also update your mobile number and e-mail id in the user profile details of the folio which may be used for sending future communication(s).</w:t>
      </w:r>
    </w:p>
    <w:p w:rsidR="00DF5987" w:rsidRPr="00DF5987" w:rsidRDefault="00DF5987" w:rsidP="00DF5987">
      <w:pPr>
        <w:spacing w:after="0" w:line="240" w:lineRule="auto"/>
        <w:ind w:left="851" w:hanging="491"/>
        <w:jc w:val="both"/>
        <w:rPr>
          <w:rFonts w:ascii="Book Antiqua" w:eastAsia="Times New Roman" w:hAnsi="Book Antiqua" w:cs="Times New Roman"/>
          <w:sz w:val="24"/>
          <w:szCs w:val="24"/>
          <w:lang w:val="en-US"/>
        </w:rPr>
      </w:pPr>
    </w:p>
    <w:p w:rsidR="00827518" w:rsidRPr="00DF5987" w:rsidRDefault="00827518" w:rsidP="00DF5987"/>
    <w:sectPr w:rsidR="00827518" w:rsidRPr="00DF5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F17"/>
    <w:multiLevelType w:val="hybridMultilevel"/>
    <w:tmpl w:val="73DACCD6"/>
    <w:lvl w:ilvl="0" w:tplc="CBFC2534">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01583384"/>
    <w:multiLevelType w:val="hybridMultilevel"/>
    <w:tmpl w:val="BC5E066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376461B"/>
    <w:multiLevelType w:val="hybridMultilevel"/>
    <w:tmpl w:val="69E62A2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9E35C9"/>
    <w:multiLevelType w:val="hybridMultilevel"/>
    <w:tmpl w:val="CC6A7814"/>
    <w:lvl w:ilvl="0" w:tplc="BC2202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2A24998"/>
    <w:multiLevelType w:val="hybridMultilevel"/>
    <w:tmpl w:val="9F08973A"/>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30A4972"/>
    <w:multiLevelType w:val="hybridMultilevel"/>
    <w:tmpl w:val="334070A8"/>
    <w:lvl w:ilvl="0" w:tplc="93DE22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434E9C"/>
    <w:multiLevelType w:val="hybridMultilevel"/>
    <w:tmpl w:val="E2240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756A20"/>
    <w:multiLevelType w:val="hybridMultilevel"/>
    <w:tmpl w:val="3526661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51C531E1"/>
    <w:multiLevelType w:val="hybridMultilevel"/>
    <w:tmpl w:val="F5EE58B6"/>
    <w:lvl w:ilvl="0" w:tplc="99BC4208">
      <w:start w:val="1"/>
      <w:numFmt w:val="lowerRoman"/>
      <w:lvlText w:val="(%1)"/>
      <w:lvlJc w:val="right"/>
      <w:pPr>
        <w:ind w:left="2160" w:hanging="360"/>
      </w:pPr>
      <w:rPr>
        <w:rFonts w:ascii="Arial" w:hAnsi="Arial" w:cs="Arial" w:hint="default"/>
        <w:b w:val="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nsid w:val="57367C62"/>
    <w:multiLevelType w:val="hybridMultilevel"/>
    <w:tmpl w:val="3148042E"/>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CCC42AC"/>
    <w:multiLevelType w:val="hybridMultilevel"/>
    <w:tmpl w:val="1130E0EC"/>
    <w:lvl w:ilvl="0" w:tplc="61BE14B6">
      <w:start w:val="1"/>
      <w:numFmt w:val="lowerRoman"/>
      <w:lvlText w:val="(%1)"/>
      <w:lvlJc w:val="left"/>
      <w:pPr>
        <w:ind w:left="1980" w:hanging="72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1">
    <w:nsid w:val="6A4D513A"/>
    <w:multiLevelType w:val="hybridMultilevel"/>
    <w:tmpl w:val="16FAE696"/>
    <w:lvl w:ilvl="0" w:tplc="66BCB924">
      <w:start w:val="1"/>
      <w:numFmt w:val="lowerLetter"/>
      <w:lvlText w:val="%1)"/>
      <w:lvlJc w:val="left"/>
      <w:pPr>
        <w:ind w:left="1260" w:hanging="360"/>
      </w:pPr>
    </w:lvl>
    <w:lvl w:ilvl="1" w:tplc="40090019">
      <w:start w:val="1"/>
      <w:numFmt w:val="lowerLetter"/>
      <w:lvlText w:val="%2."/>
      <w:lvlJc w:val="left"/>
      <w:pPr>
        <w:ind w:left="1980" w:hanging="360"/>
      </w:pPr>
    </w:lvl>
    <w:lvl w:ilvl="2" w:tplc="4009001B">
      <w:start w:val="1"/>
      <w:numFmt w:val="lowerRoman"/>
      <w:lvlText w:val="%3."/>
      <w:lvlJc w:val="right"/>
      <w:pPr>
        <w:ind w:left="2700" w:hanging="180"/>
      </w:pPr>
    </w:lvl>
    <w:lvl w:ilvl="3" w:tplc="4009000F">
      <w:start w:val="1"/>
      <w:numFmt w:val="decimal"/>
      <w:lvlText w:val="%4."/>
      <w:lvlJc w:val="left"/>
      <w:pPr>
        <w:ind w:left="3420" w:hanging="360"/>
      </w:pPr>
    </w:lvl>
    <w:lvl w:ilvl="4" w:tplc="40090019">
      <w:start w:val="1"/>
      <w:numFmt w:val="lowerLetter"/>
      <w:lvlText w:val="%5."/>
      <w:lvlJc w:val="left"/>
      <w:pPr>
        <w:ind w:left="4140" w:hanging="360"/>
      </w:pPr>
    </w:lvl>
    <w:lvl w:ilvl="5" w:tplc="4009001B">
      <w:start w:val="1"/>
      <w:numFmt w:val="lowerRoman"/>
      <w:lvlText w:val="%6."/>
      <w:lvlJc w:val="right"/>
      <w:pPr>
        <w:ind w:left="4860" w:hanging="180"/>
      </w:pPr>
    </w:lvl>
    <w:lvl w:ilvl="6" w:tplc="4009000F">
      <w:start w:val="1"/>
      <w:numFmt w:val="decimal"/>
      <w:lvlText w:val="%7."/>
      <w:lvlJc w:val="left"/>
      <w:pPr>
        <w:ind w:left="5580" w:hanging="360"/>
      </w:pPr>
    </w:lvl>
    <w:lvl w:ilvl="7" w:tplc="40090019">
      <w:start w:val="1"/>
      <w:numFmt w:val="lowerLetter"/>
      <w:lvlText w:val="%8."/>
      <w:lvlJc w:val="left"/>
      <w:pPr>
        <w:ind w:left="6300" w:hanging="360"/>
      </w:pPr>
    </w:lvl>
    <w:lvl w:ilvl="8" w:tplc="4009001B">
      <w:start w:val="1"/>
      <w:numFmt w:val="lowerRoman"/>
      <w:lvlText w:val="%9."/>
      <w:lvlJc w:val="right"/>
      <w:pPr>
        <w:ind w:left="7020" w:hanging="180"/>
      </w:pPr>
    </w:lvl>
  </w:abstractNum>
  <w:abstractNum w:abstractNumId="12">
    <w:nsid w:val="6BC81C85"/>
    <w:multiLevelType w:val="hybridMultilevel"/>
    <w:tmpl w:val="73DACCD6"/>
    <w:lvl w:ilvl="0" w:tplc="CBFC2534">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3"/>
  </w:num>
  <w:num w:numId="8">
    <w:abstractNumId w:val="10"/>
  </w:num>
  <w:num w:numId="9">
    <w:abstractNumId w:val="9"/>
  </w:num>
  <w:num w:numId="10">
    <w:abstractNumId w:val="4"/>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8A"/>
    <w:rsid w:val="00033150"/>
    <w:rsid w:val="006C15E8"/>
    <w:rsid w:val="00827518"/>
    <w:rsid w:val="00B5248A"/>
    <w:rsid w:val="00DF59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2B445-D0A7-4809-929D-B7B9EF00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5E8"/>
    <w:rPr>
      <w:color w:val="0563C1" w:themeColor="hyperlink"/>
      <w:u w:val="single"/>
    </w:rPr>
  </w:style>
  <w:style w:type="paragraph" w:styleId="ListParagraph">
    <w:name w:val="List Paragraph"/>
    <w:basedOn w:val="Normal"/>
    <w:uiPriority w:val="34"/>
    <w:qFormat/>
    <w:rsid w:val="006C15E8"/>
    <w:pPr>
      <w:ind w:left="720"/>
      <w:contextualSpacing/>
    </w:pPr>
  </w:style>
  <w:style w:type="table" w:styleId="LightShading">
    <w:name w:val="Light Shading"/>
    <w:basedOn w:val="TableNormal"/>
    <w:uiPriority w:val="60"/>
    <w:rsid w:val="006C15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oting.nsdl.com/eVotingWeb/commonhtmls/NewUser.jsp" TargetMode="External"/><Relationship Id="rId13" Type="http://schemas.openxmlformats.org/officeDocument/2006/relationships/hyperlink" Target="mailto:evoting@nsdl.co.in" TargetMode="External"/><Relationship Id="rId18" Type="http://schemas.openxmlformats.org/officeDocument/2006/relationships/hyperlink" Target="mailto:evoting@nsdl.co.in" TargetMode="External"/><Relationship Id="rId3" Type="http://schemas.openxmlformats.org/officeDocument/2006/relationships/settings" Target="settings.xml"/><Relationship Id="rId7" Type="http://schemas.openxmlformats.org/officeDocument/2006/relationships/hyperlink" Target="https://eservices.nsdl.com/" TargetMode="External"/><Relationship Id="rId12" Type="http://schemas.openxmlformats.org/officeDocument/2006/relationships/hyperlink" Target="mailto:cs@parikhassociates.com" TargetMode="External"/><Relationship Id="rId17" Type="http://schemas.openxmlformats.org/officeDocument/2006/relationships/hyperlink" Target="http://www.evoting.nsdl.com" TargetMode="External"/><Relationship Id="rId2" Type="http://schemas.openxmlformats.org/officeDocument/2006/relationships/styles" Target="styles.xml"/><Relationship Id="rId16" Type="http://schemas.openxmlformats.org/officeDocument/2006/relationships/hyperlink" Target="http://www.evoting.nsd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voting.nsdl.com/" TargetMode="External"/><Relationship Id="rId11" Type="http://schemas.openxmlformats.org/officeDocument/2006/relationships/hyperlink" Target="mailto:evoting@nsdl.co.in" TargetMode="External"/><Relationship Id="rId5" Type="http://schemas.openxmlformats.org/officeDocument/2006/relationships/hyperlink" Target="https://www.evoting.nsdl.com/" TargetMode="External"/><Relationship Id="rId15" Type="http://schemas.openxmlformats.org/officeDocument/2006/relationships/hyperlink" Target="https://www.evoting.nsdl.com/eVotingWeb/commonhtmls/PhysicalUser.jsp" TargetMode="External"/><Relationship Id="rId10" Type="http://schemas.openxmlformats.org/officeDocument/2006/relationships/hyperlink" Target="http://www.evoting.nsd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voting.nsdl.com/eVotingWeb/commonhtmls/PhysicalUser.jsp" TargetMode="External"/><Relationship Id="rId14" Type="http://schemas.openxmlformats.org/officeDocument/2006/relationships/hyperlink" Target="https://www.evoting.nsdl.com/eVotingWeb/commonhtmls/NewUser.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2021-02-19T08:12:00Z</dcterms:created>
  <dcterms:modified xsi:type="dcterms:W3CDTF">2021-02-19T08:15:00Z</dcterms:modified>
</cp:coreProperties>
</file>